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F36DE" w14:textId="77777777" w:rsidR="00626DA5" w:rsidRPr="00AC657E" w:rsidRDefault="00626DA5" w:rsidP="00AC657E">
      <w:pPr>
        <w:pStyle w:val="ng-scope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  <w:gridCol w:w="5066"/>
      </w:tblGrid>
      <w:tr w:rsidR="0008493C" w14:paraId="63B1F81E" w14:textId="77777777" w:rsidTr="0008493C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AA81" w14:textId="77777777" w:rsidR="0008493C" w:rsidRDefault="0008493C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podstawie art. 13 ust. 1 i 2 r</w:t>
            </w:r>
            <w:r>
              <w:rPr>
                <w:sz w:val="22"/>
                <w:szCs w:val="22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(Dz.Urz. UE L 119 z 4 maja 2016 r., str. 1 oraz Dz.Urz. UE L 127 z 23 maja 2018 r., str. 2)</w:t>
            </w:r>
            <w:r>
              <w:rPr>
                <w:sz w:val="22"/>
                <w:szCs w:val="22"/>
              </w:rPr>
              <w:t xml:space="preserve"> – zwanego dalej jako RODO informujemy, że:</w:t>
            </w:r>
          </w:p>
        </w:tc>
      </w:tr>
      <w:tr w:rsidR="0008493C" w14:paraId="23BFDB63" w14:textId="77777777" w:rsidTr="0008493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8E42" w14:textId="77777777" w:rsidR="0008493C" w:rsidRDefault="0008493C">
            <w:pPr>
              <w:shd w:val="clear" w:color="auto" w:fill="FFFFFF"/>
              <w:spacing w:after="0"/>
              <w:jc w:val="center"/>
              <w:rPr>
                <w:rFonts w:ascii="Times New Roman" w:eastAsia="Arial Unicode MS" w:hAnsi="Times New Roman"/>
                <w:color w:val="000000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Arial Unicode MS" w:hAnsi="Times New Roman"/>
                <w:color w:val="000000"/>
                <w:bdr w:val="none" w:sz="0" w:space="0" w:color="auto" w:frame="1"/>
                <w:lang w:eastAsia="pl-PL"/>
              </w:rPr>
              <w:t xml:space="preserve">Administratorem Twoich danych osobowych będzie: 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bdr w:val="none" w:sz="0" w:space="0" w:color="auto" w:frame="1"/>
                <w:lang w:eastAsia="pl-PL"/>
              </w:rPr>
              <w:t xml:space="preserve">Dyrektor Placówki Opiekuńczo Wychowawczej w Książkach. </w:t>
            </w:r>
            <w:r>
              <w:rPr>
                <w:rFonts w:ascii="Times New Roman" w:eastAsia="Arial Unicode MS" w:hAnsi="Times New Roman"/>
                <w:color w:val="000000"/>
                <w:bdr w:val="none" w:sz="0" w:space="0" w:color="auto" w:frame="1"/>
                <w:lang w:eastAsia="pl-PL"/>
              </w:rPr>
              <w:t xml:space="preserve">Możesz się z nim kontaktować w następujący sposób: listownie na adres siedziby: 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bdr w:val="none" w:sz="0" w:space="0" w:color="auto" w:frame="1"/>
                <w:lang w:eastAsia="pl-PL"/>
              </w:rPr>
              <w:t>ul. Północna 36, 87-222 Książki</w:t>
            </w:r>
            <w:r>
              <w:rPr>
                <w:rFonts w:ascii="Times New Roman" w:eastAsia="Arial Unicode MS" w:hAnsi="Times New Roman"/>
                <w:color w:val="000000"/>
                <w:bdr w:val="none" w:sz="0" w:space="0" w:color="auto" w:frame="1"/>
                <w:lang w:eastAsia="pl-PL"/>
              </w:rPr>
              <w:t xml:space="preserve">, e-mailowo: 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bdr w:val="none" w:sz="0" w:space="0" w:color="auto" w:frame="1"/>
                <w:lang w:eastAsia="pl-PL"/>
              </w:rPr>
              <w:t>dyrektor@pow.wabrzezno.pl</w:t>
            </w:r>
            <w:r>
              <w:rPr>
                <w:rFonts w:ascii="Times New Roman" w:eastAsia="Arial Unicode MS" w:hAnsi="Times New Roman"/>
                <w:color w:val="000000"/>
                <w:bdr w:val="none" w:sz="0" w:space="0" w:color="auto" w:frame="1"/>
                <w:lang w:eastAsia="pl-PL"/>
              </w:rPr>
              <w:t xml:space="preserve">, telefonicznie 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bdr w:val="none" w:sz="0" w:space="0" w:color="auto" w:frame="1"/>
                <w:lang w:eastAsia="pl-PL"/>
              </w:rPr>
              <w:t>503 131 234.</w:t>
            </w:r>
          </w:p>
          <w:p w14:paraId="3AC66161" w14:textId="77777777" w:rsidR="0008493C" w:rsidRDefault="0008493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9330" w14:textId="77777777" w:rsidR="0008493C" w:rsidRDefault="0008493C">
            <w:pPr>
              <w:shd w:val="clear" w:color="auto" w:fill="FFFFFF"/>
              <w:spacing w:after="0"/>
              <w:jc w:val="center"/>
              <w:rPr>
                <w:rFonts w:ascii="Times New Roman" w:eastAsia="Arial Unicode MS" w:hAnsi="Times New Roman"/>
                <w:color w:val="000000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Arial Unicode MS" w:hAnsi="Times New Roman"/>
                <w:color w:val="000000"/>
                <w:bdr w:val="none" w:sz="0" w:space="0" w:color="auto" w:frame="1"/>
                <w:lang w:eastAsia="pl-PL"/>
              </w:rPr>
              <w:t xml:space="preserve">Do kontaktów w sprawie ochrony Twoich danych osobowych został także powołany inspektor ochrony danych, z którym możesz się kontaktować wysyłając e-mail na adres: 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bdr w:val="none" w:sz="0" w:space="0" w:color="auto" w:frame="1"/>
                <w:lang w:eastAsia="pl-PL"/>
              </w:rPr>
              <w:t>p.klugiewicz@jumi.pl</w:t>
            </w:r>
            <w:r>
              <w:rPr>
                <w:rFonts w:ascii="Times New Roman" w:eastAsia="Arial Unicode MS" w:hAnsi="Times New Roman"/>
                <w:color w:val="000000"/>
                <w:bdr w:val="none" w:sz="0" w:space="0" w:color="auto" w:frame="1"/>
                <w:lang w:eastAsia="pl-PL"/>
              </w:rPr>
              <w:t>.</w:t>
            </w:r>
          </w:p>
          <w:p w14:paraId="7D25872E" w14:textId="77777777" w:rsidR="0008493C" w:rsidRDefault="0008493C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12501931" w14:textId="77777777" w:rsidR="00043483" w:rsidRPr="00AC657E" w:rsidRDefault="00043483" w:rsidP="00AC657E">
      <w:pPr>
        <w:pStyle w:val="Normalny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</w:p>
    <w:p w14:paraId="25E3376E" w14:textId="77777777" w:rsidR="00043483" w:rsidRPr="00AC657E" w:rsidRDefault="00043483" w:rsidP="00AC657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sz w:val="22"/>
          <w:szCs w:val="22"/>
        </w:rPr>
      </w:pPr>
      <w:r w:rsidRPr="00AC657E">
        <w:rPr>
          <w:sz w:val="22"/>
          <w:szCs w:val="22"/>
        </w:rPr>
        <w:t>Twoje dane osobowe przetwarzane będą na podstawie:</w:t>
      </w:r>
    </w:p>
    <w:p w14:paraId="18D24D81" w14:textId="77777777" w:rsidR="00043483" w:rsidRPr="00AC657E" w:rsidRDefault="00043483" w:rsidP="00AC657E">
      <w:pPr>
        <w:pStyle w:val="NormalnyWeb"/>
        <w:numPr>
          <w:ilvl w:val="1"/>
          <w:numId w:val="12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rPr>
          <w:sz w:val="22"/>
          <w:szCs w:val="22"/>
        </w:rPr>
      </w:pPr>
      <w:r w:rsidRPr="00AC657E">
        <w:rPr>
          <w:sz w:val="22"/>
          <w:szCs w:val="22"/>
        </w:rPr>
        <w:t xml:space="preserve">art. 6 ust. 1 lit </w:t>
      </w:r>
      <w:r w:rsidR="00830494" w:rsidRPr="00AC657E">
        <w:rPr>
          <w:sz w:val="22"/>
          <w:szCs w:val="22"/>
        </w:rPr>
        <w:t xml:space="preserve">b) i </w:t>
      </w:r>
      <w:r w:rsidRPr="00AC657E">
        <w:rPr>
          <w:sz w:val="22"/>
          <w:szCs w:val="22"/>
        </w:rPr>
        <w:t xml:space="preserve">c), art. 9 ust. 2 lit. g) i art. 10 RODO, w związku z ustawą z dnia </w:t>
      </w:r>
      <w:r w:rsidR="00D63412" w:rsidRPr="00AC657E">
        <w:rPr>
          <w:sz w:val="22"/>
          <w:szCs w:val="22"/>
        </w:rPr>
        <w:t>11 września 2019</w:t>
      </w:r>
      <w:r w:rsidRPr="00AC657E">
        <w:rPr>
          <w:sz w:val="22"/>
          <w:szCs w:val="22"/>
        </w:rPr>
        <w:t xml:space="preserve"> r. Prawo zamówień publicznyc</w:t>
      </w:r>
      <w:r w:rsidR="003548E2">
        <w:rPr>
          <w:sz w:val="22"/>
          <w:szCs w:val="22"/>
        </w:rPr>
        <w:t>h</w:t>
      </w:r>
      <w:r w:rsidR="004175B7" w:rsidRPr="00AC657E">
        <w:rPr>
          <w:sz w:val="22"/>
          <w:szCs w:val="22"/>
        </w:rPr>
        <w:t>,</w:t>
      </w:r>
      <w:r w:rsidRPr="00AC657E">
        <w:rPr>
          <w:sz w:val="22"/>
          <w:szCs w:val="22"/>
        </w:rPr>
        <w:t xml:space="preserve"> w celu realizacji obowiązku prawnego ciążącego na administratorze tj. udzielenia zamówienia publicznego,</w:t>
      </w:r>
      <w:r w:rsidR="00830494" w:rsidRPr="00AC657E">
        <w:rPr>
          <w:sz w:val="22"/>
          <w:szCs w:val="22"/>
        </w:rPr>
        <w:t xml:space="preserve"> jak również </w:t>
      </w:r>
      <w:r w:rsidRPr="00AC657E">
        <w:rPr>
          <w:sz w:val="22"/>
          <w:szCs w:val="22"/>
        </w:rPr>
        <w:t>w celu zawarci</w:t>
      </w:r>
      <w:r w:rsidR="00823CC5">
        <w:rPr>
          <w:sz w:val="22"/>
          <w:szCs w:val="22"/>
        </w:rPr>
        <w:t>a</w:t>
      </w:r>
      <w:r w:rsidRPr="00AC657E">
        <w:rPr>
          <w:sz w:val="22"/>
          <w:szCs w:val="22"/>
        </w:rPr>
        <w:t xml:space="preserve"> umowy między zamawiającym a wykonawcą, której przedmiotem jest usługa, dostawa lub robota budowlana </w:t>
      </w:r>
      <w:r w:rsidR="00830494" w:rsidRPr="00AC657E">
        <w:rPr>
          <w:sz w:val="22"/>
          <w:szCs w:val="22"/>
        </w:rPr>
        <w:t xml:space="preserve">oraz jej realizacji </w:t>
      </w:r>
      <w:r w:rsidRPr="00AC657E">
        <w:rPr>
          <w:sz w:val="22"/>
          <w:szCs w:val="22"/>
        </w:rPr>
        <w:t>(też umowa o podwykonawstwo),</w:t>
      </w:r>
      <w:r w:rsidR="00CB63DE" w:rsidRPr="00AC657E">
        <w:rPr>
          <w:sz w:val="22"/>
          <w:szCs w:val="22"/>
        </w:rPr>
        <w:t xml:space="preserve"> a także udokumentowania postępowania o udzielenie zamówienia publicznego i jego archiwizacji;</w:t>
      </w:r>
    </w:p>
    <w:p w14:paraId="56F41FD5" w14:textId="77777777" w:rsidR="00043483" w:rsidRPr="00AC657E" w:rsidRDefault="00043483" w:rsidP="00AC657E">
      <w:pPr>
        <w:pStyle w:val="NormalnyWeb"/>
        <w:numPr>
          <w:ilvl w:val="1"/>
          <w:numId w:val="12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rPr>
          <w:sz w:val="22"/>
          <w:szCs w:val="22"/>
        </w:rPr>
      </w:pPr>
      <w:r w:rsidRPr="00AC657E">
        <w:rPr>
          <w:sz w:val="22"/>
          <w:szCs w:val="22"/>
        </w:rPr>
        <w:t>art. 6 ust. 1 lit a</w:t>
      </w:r>
      <w:r w:rsidR="00AD7DD5" w:rsidRPr="00AC657E">
        <w:rPr>
          <w:sz w:val="22"/>
          <w:szCs w:val="22"/>
        </w:rPr>
        <w:t>)</w:t>
      </w:r>
      <w:r w:rsidRPr="00AC657E">
        <w:rPr>
          <w:sz w:val="22"/>
          <w:szCs w:val="22"/>
        </w:rPr>
        <w:t xml:space="preserve">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 </w:t>
      </w:r>
    </w:p>
    <w:p w14:paraId="6E7623A4" w14:textId="77777777" w:rsidR="00043483" w:rsidRPr="00AC657E" w:rsidRDefault="00043483" w:rsidP="00AC657E">
      <w:pPr>
        <w:pStyle w:val="NormalnyWeb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AC657E">
        <w:rPr>
          <w:sz w:val="22"/>
          <w:szCs w:val="22"/>
        </w:rPr>
        <w:t xml:space="preserve">Twoje dane osobowe możemy ujawniać, przekazywać i udostępniać wyłącznie podmiotom uprawnionym na podstawie obowiązujących przepisów prawa są nimi m.in. </w:t>
      </w:r>
      <w:r w:rsidR="00CB63DE" w:rsidRPr="00AC657E">
        <w:rPr>
          <w:sz w:val="22"/>
          <w:szCs w:val="22"/>
        </w:rPr>
        <w:t>osoby lub podmioty, którym udostępniona zostanie dokumentacja zamówienia publicznego w oparciu o art. 18 oraz 74 ustawy Prawo zamówień publicznych,</w:t>
      </w:r>
      <w:r w:rsidRPr="00AC657E">
        <w:rPr>
          <w:sz w:val="22"/>
          <w:szCs w:val="22"/>
        </w:rPr>
        <w:t xml:space="preserve"> </w:t>
      </w:r>
      <w:r w:rsidR="00CB63DE" w:rsidRPr="00AC657E">
        <w:rPr>
          <w:sz w:val="22"/>
          <w:szCs w:val="22"/>
        </w:rPr>
        <w:t xml:space="preserve">właściciele platformy zakupowej, na której prowadzone będzie postępowanie o udzielenie zamówienia publicznego, </w:t>
      </w:r>
      <w:r w:rsidRPr="00AC657E">
        <w:rPr>
          <w:sz w:val="22"/>
          <w:szCs w:val="22"/>
        </w:rPr>
        <w:t>podmioty świadczące usługi bankowe, telekomunikacyjne</w:t>
      </w:r>
      <w:r w:rsidR="00A735F7" w:rsidRPr="00AC657E">
        <w:rPr>
          <w:sz w:val="22"/>
          <w:szCs w:val="22"/>
        </w:rPr>
        <w:t xml:space="preserve"> </w:t>
      </w:r>
      <w:r w:rsidRPr="00AC657E">
        <w:rPr>
          <w:sz w:val="22"/>
          <w:szCs w:val="22"/>
        </w:rPr>
        <w:t>oraz inne podmioty, gdy wystąpią z takim żądaniem</w:t>
      </w:r>
      <w:r w:rsidR="00830494" w:rsidRPr="00AC657E">
        <w:rPr>
          <w:sz w:val="22"/>
          <w:szCs w:val="22"/>
        </w:rPr>
        <w:t xml:space="preserve"> </w:t>
      </w:r>
      <w:r w:rsidRPr="00AC657E">
        <w:rPr>
          <w:sz w:val="22"/>
          <w:szCs w:val="22"/>
        </w:rPr>
        <w:t xml:space="preserve">oczywiście w oparciu o stosowną </w:t>
      </w:r>
      <w:r w:rsidR="00A735F7" w:rsidRPr="00AC657E">
        <w:rPr>
          <w:sz w:val="22"/>
          <w:szCs w:val="22"/>
        </w:rPr>
        <w:t xml:space="preserve"> </w:t>
      </w:r>
      <w:r w:rsidRPr="00AC657E">
        <w:rPr>
          <w:sz w:val="22"/>
          <w:szCs w:val="22"/>
        </w:rPr>
        <w:t>podstawę prawną. Pracownikom oraz współpracownikom administratora.</w:t>
      </w:r>
    </w:p>
    <w:p w14:paraId="45422EAF" w14:textId="77777777" w:rsidR="00043483" w:rsidRPr="00AC657E" w:rsidRDefault="00043483" w:rsidP="00AC657E">
      <w:pPr>
        <w:pStyle w:val="NormalnyWeb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AC657E">
        <w:rPr>
          <w:sz w:val="22"/>
          <w:szCs w:val="22"/>
        </w:rPr>
        <w:t>Twoje dane osobowe możemy także przekazywać podmiotom, które przetwarzają je na zlecenie administratora tzw. podmiotom przetwarzającym, są nimi m.in. podmioty świadczące usługi informatyczne i inne jednakże przekazanie Twoich danych nastąpić może tylko wtedy, gdy zapewnią one odpowiednią ochronę Twoich praw.</w:t>
      </w:r>
    </w:p>
    <w:p w14:paraId="1705BCD4" w14:textId="77777777" w:rsidR="00043483" w:rsidRPr="00AC657E" w:rsidRDefault="00043483" w:rsidP="00AC657E">
      <w:pPr>
        <w:pStyle w:val="NormalnyWeb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AC657E">
        <w:rPr>
          <w:sz w:val="22"/>
          <w:szCs w:val="22"/>
        </w:rPr>
        <w:t>Twoje dane osobowe przetwarzane będą do czasu istnienia podstawy do ich przetwarzania, w tym również przez okres przewidziany w przepisach dotyczących przechowywania i archiwizacji dokumentacji</w:t>
      </w:r>
      <w:r w:rsidR="001D6575" w:rsidRPr="00AC657E">
        <w:rPr>
          <w:sz w:val="22"/>
          <w:szCs w:val="22"/>
        </w:rPr>
        <w:t>,</w:t>
      </w:r>
      <w:r w:rsidRPr="00AC657E">
        <w:rPr>
          <w:sz w:val="22"/>
          <w:szCs w:val="22"/>
        </w:rPr>
        <w:t xml:space="preserve"> i tak:</w:t>
      </w:r>
    </w:p>
    <w:p w14:paraId="5229CEE8" w14:textId="77777777" w:rsidR="00043483" w:rsidRPr="00AC657E" w:rsidRDefault="00043483" w:rsidP="00AC657E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rPr>
          <w:sz w:val="22"/>
          <w:szCs w:val="22"/>
        </w:rPr>
      </w:pPr>
      <w:r w:rsidRPr="00AC657E">
        <w:rPr>
          <w:sz w:val="22"/>
          <w:szCs w:val="22"/>
        </w:rPr>
        <w:t xml:space="preserve">przez okres </w:t>
      </w:r>
      <w:r w:rsidR="006D3FED" w:rsidRPr="00703ECB">
        <w:rPr>
          <w:color w:val="70AD47"/>
          <w:sz w:val="22"/>
          <w:szCs w:val="22"/>
        </w:rPr>
        <w:t>5</w:t>
      </w:r>
      <w:r w:rsidRPr="00703ECB">
        <w:rPr>
          <w:color w:val="70AD47"/>
          <w:sz w:val="22"/>
          <w:szCs w:val="22"/>
        </w:rPr>
        <w:t xml:space="preserve"> lat</w:t>
      </w:r>
      <w:r w:rsidRPr="00AC657E">
        <w:rPr>
          <w:sz w:val="22"/>
          <w:szCs w:val="22"/>
        </w:rPr>
        <w:t xml:space="preserve"> </w:t>
      </w:r>
      <w:r w:rsidR="006D3FED" w:rsidRPr="00AC657E">
        <w:rPr>
          <w:sz w:val="22"/>
          <w:szCs w:val="22"/>
        </w:rPr>
        <w:t>dla dokumentacji zamówień publicznych</w:t>
      </w:r>
      <w:r w:rsidR="003601EF" w:rsidRPr="00AC657E">
        <w:rPr>
          <w:sz w:val="22"/>
          <w:szCs w:val="22"/>
        </w:rPr>
        <w:t>. Okres przechowywania liczony jest od 1 stycznia roku następnego od daty zakończenia sprawy</w:t>
      </w:r>
      <w:r w:rsidR="004D5596">
        <w:rPr>
          <w:sz w:val="22"/>
          <w:szCs w:val="22"/>
        </w:rPr>
        <w:t>;</w:t>
      </w:r>
    </w:p>
    <w:p w14:paraId="28F37579" w14:textId="77777777" w:rsidR="00043483" w:rsidRPr="00AC657E" w:rsidRDefault="006D3FED" w:rsidP="00AC657E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rPr>
          <w:sz w:val="22"/>
          <w:szCs w:val="22"/>
        </w:rPr>
      </w:pPr>
      <w:r w:rsidRPr="00AC657E">
        <w:rPr>
          <w:sz w:val="22"/>
          <w:szCs w:val="22"/>
        </w:rPr>
        <w:t xml:space="preserve">przez okres </w:t>
      </w:r>
      <w:r w:rsidRPr="00703ECB">
        <w:rPr>
          <w:color w:val="70AD47"/>
          <w:sz w:val="22"/>
          <w:szCs w:val="22"/>
        </w:rPr>
        <w:t xml:space="preserve">10 lat </w:t>
      </w:r>
      <w:r w:rsidRPr="00AC657E">
        <w:rPr>
          <w:sz w:val="22"/>
          <w:szCs w:val="22"/>
        </w:rPr>
        <w:t>dla umów cywilno-prawnych wraz z dokumentacją dotyczącą ich realizacji, niezależnie od trybu w jakim zostały zawarte</w:t>
      </w:r>
      <w:r w:rsidR="003601EF" w:rsidRPr="00AC657E">
        <w:rPr>
          <w:sz w:val="22"/>
          <w:szCs w:val="22"/>
        </w:rPr>
        <w:t>. Okres przechowywania liczony jest od 1 stycznia roku następnego od daty zakończenia sprawy</w:t>
      </w:r>
      <w:r w:rsidR="004D5596">
        <w:rPr>
          <w:sz w:val="22"/>
          <w:szCs w:val="22"/>
        </w:rPr>
        <w:t>;</w:t>
      </w:r>
    </w:p>
    <w:p w14:paraId="1EEE589C" w14:textId="77777777" w:rsidR="001D6575" w:rsidRPr="00AC657E" w:rsidRDefault="00043483" w:rsidP="00AC657E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rPr>
          <w:sz w:val="22"/>
          <w:szCs w:val="22"/>
        </w:rPr>
      </w:pPr>
      <w:r w:rsidRPr="00AC657E">
        <w:rPr>
          <w:sz w:val="22"/>
          <w:szCs w:val="22"/>
        </w:rPr>
        <w:t>w zakresie danych, gdzie wyraziłeś zgodę na ich przetwarzanie, do czasu cofnięcie zgody, nie dłużej jednak  niż do czasu wskazanego w pkt 1</w:t>
      </w:r>
      <w:r w:rsidR="00167B97" w:rsidRPr="00AC657E">
        <w:rPr>
          <w:sz w:val="22"/>
          <w:szCs w:val="22"/>
        </w:rPr>
        <w:t>.</w:t>
      </w:r>
    </w:p>
    <w:p w14:paraId="38CA0E3F" w14:textId="77777777" w:rsidR="00043483" w:rsidRPr="00AC657E" w:rsidRDefault="00043483" w:rsidP="00AC657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sz w:val="22"/>
          <w:szCs w:val="22"/>
        </w:rPr>
      </w:pPr>
      <w:r w:rsidRPr="00AC657E">
        <w:rPr>
          <w:sz w:val="22"/>
          <w:szCs w:val="22"/>
        </w:rPr>
        <w:t xml:space="preserve">W związku z przetwarzaniem danych osobowych przez </w:t>
      </w:r>
      <w:r w:rsidR="003601EF" w:rsidRPr="00AC657E">
        <w:rPr>
          <w:sz w:val="22"/>
          <w:szCs w:val="22"/>
        </w:rPr>
        <w:t>a</w:t>
      </w:r>
      <w:r w:rsidRPr="00AC657E">
        <w:rPr>
          <w:sz w:val="22"/>
          <w:szCs w:val="22"/>
        </w:rPr>
        <w:t xml:space="preserve">dministratora </w:t>
      </w:r>
      <w:r w:rsidR="00FF3939" w:rsidRPr="00AC657E">
        <w:rPr>
          <w:sz w:val="22"/>
          <w:szCs w:val="22"/>
        </w:rPr>
        <w:t>masz</w:t>
      </w:r>
      <w:r w:rsidRPr="00AC657E">
        <w:rPr>
          <w:sz w:val="22"/>
          <w:szCs w:val="22"/>
        </w:rPr>
        <w:t xml:space="preserve"> prawo do:</w:t>
      </w:r>
    </w:p>
    <w:p w14:paraId="3A915BDB" w14:textId="77777777" w:rsidR="00FF4465" w:rsidRPr="00AC657E" w:rsidRDefault="00043483" w:rsidP="00AC657E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rPr>
          <w:sz w:val="22"/>
          <w:szCs w:val="22"/>
        </w:rPr>
      </w:pPr>
      <w:r w:rsidRPr="00AC657E">
        <w:rPr>
          <w:sz w:val="22"/>
          <w:szCs w:val="22"/>
        </w:rPr>
        <w:lastRenderedPageBreak/>
        <w:t>dostępu do treści danych</w:t>
      </w:r>
      <w:r w:rsidR="004E1443" w:rsidRPr="00AC657E">
        <w:rPr>
          <w:sz w:val="22"/>
          <w:szCs w:val="22"/>
        </w:rPr>
        <w:t xml:space="preserve"> na podstawie art. 15 RODO</w:t>
      </w:r>
      <w:r w:rsidRPr="00AC657E">
        <w:rPr>
          <w:sz w:val="22"/>
          <w:szCs w:val="22"/>
        </w:rPr>
        <w:t xml:space="preserve">, </w:t>
      </w:r>
      <w:r w:rsidR="00FF3939" w:rsidRPr="00AC657E">
        <w:rPr>
          <w:sz w:val="22"/>
          <w:szCs w:val="22"/>
        </w:rPr>
        <w:t>zamawiający może żądać od osoby występującej z żądaniem dostępu wskazania dodatkowych informacji, mających na celu sprecyzowanie nazwy lub daty zakończonego postępowania o udzielenie zamówienia</w:t>
      </w:r>
      <w:r w:rsidR="004D5596">
        <w:rPr>
          <w:sz w:val="22"/>
          <w:szCs w:val="22"/>
        </w:rPr>
        <w:t>;</w:t>
      </w:r>
    </w:p>
    <w:p w14:paraId="757DB9A5" w14:textId="77777777" w:rsidR="00FF4465" w:rsidRPr="00AC657E" w:rsidRDefault="00043483" w:rsidP="00AC657E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rPr>
          <w:sz w:val="22"/>
          <w:szCs w:val="22"/>
        </w:rPr>
      </w:pPr>
      <w:r w:rsidRPr="00AC657E">
        <w:rPr>
          <w:sz w:val="22"/>
          <w:szCs w:val="22"/>
        </w:rPr>
        <w:t xml:space="preserve">sprostowania </w:t>
      </w:r>
      <w:r w:rsidR="00EC62AB" w:rsidRPr="00AC657E">
        <w:rPr>
          <w:sz w:val="22"/>
          <w:szCs w:val="22"/>
        </w:rPr>
        <w:t>lub uzupełnienia danych osobowych na podstawie art. 16 RODO, przy czym skorzystanie z prawa do sprostowania lub uzupełnienia nie może skutkować zmianą wyniku postępowania o udzielenie zamówienia publicznego ani zmianą postanowień umowy w sprawie zamówienia publicznego w zakresie niezgodnym z ustawą Prawo zamówień publicznych oraz nie może naruszać integralności protokołu postępowania oraz jego załączników</w:t>
      </w:r>
      <w:r w:rsidR="004D5596">
        <w:rPr>
          <w:sz w:val="22"/>
          <w:szCs w:val="22"/>
        </w:rPr>
        <w:t>;</w:t>
      </w:r>
    </w:p>
    <w:p w14:paraId="7347EE04" w14:textId="77777777" w:rsidR="00043483" w:rsidRPr="00AC657E" w:rsidRDefault="00043483" w:rsidP="00AC657E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851" w:hanging="284"/>
        <w:rPr>
          <w:sz w:val="22"/>
          <w:szCs w:val="22"/>
        </w:rPr>
      </w:pPr>
      <w:r w:rsidRPr="00AC657E">
        <w:rPr>
          <w:sz w:val="22"/>
          <w:szCs w:val="22"/>
        </w:rPr>
        <w:t xml:space="preserve">usunięcia danych, </w:t>
      </w:r>
      <w:r w:rsidR="00AC657E" w:rsidRPr="00AC657E">
        <w:rPr>
          <w:sz w:val="22"/>
          <w:szCs w:val="22"/>
        </w:rPr>
        <w:t xml:space="preserve">na podstawie art. 17 RODO, </w:t>
      </w:r>
      <w:r w:rsidRPr="00AC657E">
        <w:rPr>
          <w:sz w:val="22"/>
          <w:szCs w:val="22"/>
        </w:rPr>
        <w:t>jeżeli:</w:t>
      </w:r>
    </w:p>
    <w:p w14:paraId="2983120E" w14:textId="77777777" w:rsidR="00043483" w:rsidRPr="00AC657E" w:rsidRDefault="00043483" w:rsidP="00AC657E">
      <w:pPr>
        <w:pStyle w:val="NormalnyWeb"/>
        <w:numPr>
          <w:ilvl w:val="2"/>
          <w:numId w:val="1"/>
        </w:numPr>
        <w:shd w:val="clear" w:color="auto" w:fill="FFFFFF"/>
        <w:spacing w:before="0" w:beforeAutospacing="0" w:after="0" w:afterAutospacing="0" w:line="276" w:lineRule="auto"/>
        <w:ind w:left="1418" w:hanging="284"/>
        <w:rPr>
          <w:sz w:val="22"/>
          <w:szCs w:val="22"/>
        </w:rPr>
      </w:pPr>
      <w:r w:rsidRPr="00AC657E">
        <w:rPr>
          <w:sz w:val="22"/>
          <w:szCs w:val="22"/>
        </w:rPr>
        <w:t>wycofa</w:t>
      </w:r>
      <w:r w:rsidR="00FF3939" w:rsidRPr="00AC657E">
        <w:rPr>
          <w:sz w:val="22"/>
          <w:szCs w:val="22"/>
        </w:rPr>
        <w:t>sz</w:t>
      </w:r>
      <w:r w:rsidRPr="00AC657E">
        <w:rPr>
          <w:sz w:val="22"/>
          <w:szCs w:val="22"/>
        </w:rPr>
        <w:t xml:space="preserve"> zgodę na przetwarzanie danych osobowych,</w:t>
      </w:r>
    </w:p>
    <w:p w14:paraId="24586DA4" w14:textId="77777777" w:rsidR="00043483" w:rsidRPr="00AC657E" w:rsidRDefault="00043483" w:rsidP="00AC657E">
      <w:pPr>
        <w:pStyle w:val="NormalnyWeb"/>
        <w:numPr>
          <w:ilvl w:val="2"/>
          <w:numId w:val="1"/>
        </w:numPr>
        <w:shd w:val="clear" w:color="auto" w:fill="FFFFFF"/>
        <w:spacing w:before="0" w:beforeAutospacing="0" w:after="0" w:afterAutospacing="0" w:line="276" w:lineRule="auto"/>
        <w:ind w:left="1418" w:hanging="284"/>
        <w:rPr>
          <w:sz w:val="22"/>
          <w:szCs w:val="22"/>
        </w:rPr>
      </w:pPr>
      <w:r w:rsidRPr="00AC657E">
        <w:rPr>
          <w:sz w:val="22"/>
          <w:szCs w:val="22"/>
        </w:rPr>
        <w:t>dane osobowe przestaną być niezbędne do celów, dla których zostały zebrane lub dla których były przetwarzane,</w:t>
      </w:r>
    </w:p>
    <w:p w14:paraId="6F72FC26" w14:textId="77777777" w:rsidR="00AC657E" w:rsidRPr="00AC657E" w:rsidRDefault="00043483" w:rsidP="00AC657E">
      <w:pPr>
        <w:pStyle w:val="NormalnyWeb"/>
        <w:numPr>
          <w:ilvl w:val="2"/>
          <w:numId w:val="1"/>
        </w:numPr>
        <w:shd w:val="clear" w:color="auto" w:fill="FFFFFF"/>
        <w:spacing w:before="0" w:beforeAutospacing="0" w:after="0" w:afterAutospacing="0" w:line="276" w:lineRule="auto"/>
        <w:ind w:left="1418" w:hanging="284"/>
        <w:rPr>
          <w:sz w:val="22"/>
          <w:szCs w:val="22"/>
        </w:rPr>
      </w:pPr>
      <w:r w:rsidRPr="00AC657E">
        <w:rPr>
          <w:sz w:val="22"/>
          <w:szCs w:val="22"/>
        </w:rPr>
        <w:t>dane są przetwarzane niezgodnie z prawem.</w:t>
      </w:r>
    </w:p>
    <w:p w14:paraId="29403A43" w14:textId="77777777" w:rsidR="00FF3939" w:rsidRPr="00AC657E" w:rsidRDefault="00AC657E" w:rsidP="00AC657E">
      <w:pPr>
        <w:pStyle w:val="NormalnyWeb"/>
        <w:shd w:val="clear" w:color="auto" w:fill="FFFFFF"/>
        <w:spacing w:before="0" w:beforeAutospacing="0" w:after="0" w:afterAutospacing="0" w:line="276" w:lineRule="auto"/>
        <w:ind w:left="851"/>
        <w:jc w:val="both"/>
        <w:rPr>
          <w:sz w:val="22"/>
          <w:szCs w:val="22"/>
        </w:rPr>
      </w:pPr>
      <w:r w:rsidRPr="00AC657E">
        <w:rPr>
          <w:sz w:val="22"/>
          <w:szCs w:val="22"/>
        </w:rPr>
        <w:t xml:space="preserve">W </w:t>
      </w:r>
      <w:r w:rsidR="00FF3939" w:rsidRPr="00AC657E">
        <w:rPr>
          <w:sz w:val="22"/>
          <w:szCs w:val="22"/>
        </w:rPr>
        <w:t>związku z art. 17 ust. 3 lit. b</w:t>
      </w:r>
      <w:r w:rsidRPr="00AC657E">
        <w:rPr>
          <w:sz w:val="22"/>
          <w:szCs w:val="22"/>
        </w:rPr>
        <w:t>)</w:t>
      </w:r>
      <w:r w:rsidR="00FF3939" w:rsidRPr="00AC657E">
        <w:rPr>
          <w:sz w:val="22"/>
          <w:szCs w:val="22"/>
        </w:rPr>
        <w:t>, d</w:t>
      </w:r>
      <w:r w:rsidRPr="00AC657E">
        <w:rPr>
          <w:sz w:val="22"/>
          <w:szCs w:val="22"/>
        </w:rPr>
        <w:t>)</w:t>
      </w:r>
      <w:r w:rsidR="00FF3939" w:rsidRPr="00AC657E">
        <w:rPr>
          <w:sz w:val="22"/>
          <w:szCs w:val="22"/>
        </w:rPr>
        <w:t xml:space="preserve"> lub e</w:t>
      </w:r>
      <w:r w:rsidRPr="00AC657E">
        <w:rPr>
          <w:sz w:val="22"/>
          <w:szCs w:val="22"/>
        </w:rPr>
        <w:t>)</w:t>
      </w:r>
      <w:r w:rsidR="00FF3939" w:rsidRPr="00AC657E">
        <w:rPr>
          <w:sz w:val="22"/>
          <w:szCs w:val="22"/>
        </w:rPr>
        <w:t xml:space="preserve"> RODO prawo do usunięcia danych osobowych</w:t>
      </w:r>
      <w:r w:rsidRPr="00AC657E">
        <w:rPr>
          <w:sz w:val="22"/>
          <w:szCs w:val="22"/>
        </w:rPr>
        <w:t xml:space="preserve"> nie przysługuje</w:t>
      </w:r>
      <w:r w:rsidR="00FF3939" w:rsidRPr="00AC657E">
        <w:rPr>
          <w:sz w:val="22"/>
          <w:szCs w:val="22"/>
        </w:rPr>
        <w:t>;</w:t>
      </w:r>
    </w:p>
    <w:p w14:paraId="2007EAF1" w14:textId="77777777" w:rsidR="004E1443" w:rsidRPr="00AC657E" w:rsidRDefault="00043483" w:rsidP="00AC657E">
      <w:pPr>
        <w:pStyle w:val="NormalnyWeb"/>
        <w:numPr>
          <w:ilvl w:val="1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851" w:hanging="284"/>
        <w:jc w:val="both"/>
        <w:rPr>
          <w:sz w:val="22"/>
          <w:szCs w:val="22"/>
        </w:rPr>
      </w:pPr>
      <w:r w:rsidRPr="00AC657E">
        <w:rPr>
          <w:sz w:val="22"/>
          <w:szCs w:val="22"/>
        </w:rPr>
        <w:t>ograniczenia przetwarzania danych</w:t>
      </w:r>
      <w:r w:rsidR="00EC62AB" w:rsidRPr="00AC657E">
        <w:rPr>
          <w:sz w:val="22"/>
          <w:szCs w:val="22"/>
        </w:rPr>
        <w:t xml:space="preserve"> na podstawie art. 18 RODO</w:t>
      </w:r>
      <w:r w:rsidRPr="00AC657E">
        <w:rPr>
          <w:sz w:val="22"/>
          <w:szCs w:val="22"/>
        </w:rPr>
        <w:t xml:space="preserve">, </w:t>
      </w:r>
      <w:r w:rsidR="00EC62AB" w:rsidRPr="00AC657E">
        <w:rPr>
          <w:sz w:val="22"/>
          <w:szCs w:val="22"/>
        </w:rPr>
        <w:t xml:space="preserve">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 </w:t>
      </w:r>
    </w:p>
    <w:p w14:paraId="6ACCE7C8" w14:textId="77777777" w:rsidR="00043483" w:rsidRPr="00AC657E" w:rsidRDefault="00043483" w:rsidP="00AC657E">
      <w:pPr>
        <w:pStyle w:val="NormalnyWeb"/>
        <w:numPr>
          <w:ilvl w:val="1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851" w:hanging="284"/>
        <w:jc w:val="both"/>
        <w:rPr>
          <w:sz w:val="22"/>
          <w:szCs w:val="22"/>
        </w:rPr>
      </w:pPr>
      <w:r w:rsidRPr="00AC657E">
        <w:rPr>
          <w:sz w:val="22"/>
          <w:szCs w:val="22"/>
        </w:rPr>
        <w:t>cofnięcia zgody w dowolnym momencie. Cofnięcie zgody nie wpływa na przetwarzanie danych dokonywane przez administratora  przed jej cofnięciem.</w:t>
      </w:r>
    </w:p>
    <w:p w14:paraId="51E4C164" w14:textId="77777777" w:rsidR="00043483" w:rsidRPr="00AC657E" w:rsidRDefault="00043483" w:rsidP="00AC657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sz w:val="22"/>
          <w:szCs w:val="22"/>
        </w:rPr>
      </w:pPr>
      <w:r w:rsidRPr="00AC657E">
        <w:rPr>
          <w:sz w:val="22"/>
          <w:szCs w:val="22"/>
        </w:rPr>
        <w:t>Podanie Twoich danych:</w:t>
      </w:r>
    </w:p>
    <w:p w14:paraId="4FDBFC28" w14:textId="77777777" w:rsidR="003B0E10" w:rsidRPr="00AC657E" w:rsidRDefault="00043483" w:rsidP="00AC657E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rPr>
          <w:sz w:val="22"/>
          <w:szCs w:val="22"/>
        </w:rPr>
      </w:pPr>
      <w:r w:rsidRPr="00AC657E">
        <w:rPr>
          <w:sz w:val="22"/>
          <w:szCs w:val="22"/>
        </w:rPr>
        <w:t>jest wymogiem ustawy na podstawie, któr</w:t>
      </w:r>
      <w:r w:rsidR="003601EF" w:rsidRPr="00AC657E">
        <w:rPr>
          <w:sz w:val="22"/>
          <w:szCs w:val="22"/>
        </w:rPr>
        <w:t>ej</w:t>
      </w:r>
      <w:r w:rsidRPr="00AC657E">
        <w:rPr>
          <w:sz w:val="22"/>
          <w:szCs w:val="22"/>
        </w:rPr>
        <w:t xml:space="preserve"> działa administrator</w:t>
      </w:r>
      <w:r w:rsidR="003601EF" w:rsidRPr="00AC657E">
        <w:rPr>
          <w:sz w:val="22"/>
          <w:szCs w:val="22"/>
        </w:rPr>
        <w:t xml:space="preserve"> związanym z udziałem w postępowaniu o udzielenie zamówienia publicznego</w:t>
      </w:r>
      <w:r w:rsidRPr="00AC657E">
        <w:rPr>
          <w:sz w:val="22"/>
          <w:szCs w:val="22"/>
        </w:rPr>
        <w:t>. Jeżeli odmówisz podania Twoich danych lub podasz nieprawidłowe dane, administrator nie będzie mógł zrealizować celu do jakiego</w:t>
      </w:r>
      <w:r w:rsidR="008128DB" w:rsidRPr="00AC657E">
        <w:rPr>
          <w:sz w:val="22"/>
          <w:szCs w:val="22"/>
        </w:rPr>
        <w:t xml:space="preserve"> </w:t>
      </w:r>
      <w:r w:rsidRPr="00AC657E">
        <w:rPr>
          <w:sz w:val="22"/>
          <w:szCs w:val="22"/>
        </w:rPr>
        <w:t>zobowiązują go przepisy prawa</w:t>
      </w:r>
      <w:r w:rsidR="004D5596">
        <w:rPr>
          <w:sz w:val="22"/>
          <w:szCs w:val="22"/>
        </w:rPr>
        <w:t xml:space="preserve"> -</w:t>
      </w:r>
      <w:r w:rsidR="003601EF" w:rsidRPr="00AC657E">
        <w:rPr>
          <w:sz w:val="22"/>
          <w:szCs w:val="22"/>
        </w:rPr>
        <w:t xml:space="preserve"> konsekwencje niepodania określonych danych wynikają z ustawy Prawo zamówień publicznych;</w:t>
      </w:r>
    </w:p>
    <w:p w14:paraId="45657AC6" w14:textId="77777777" w:rsidR="00A735F7" w:rsidRPr="00AC657E" w:rsidRDefault="002904A8" w:rsidP="00AC657E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rPr>
          <w:sz w:val="22"/>
          <w:szCs w:val="22"/>
        </w:rPr>
      </w:pPr>
      <w:r w:rsidRPr="00AC657E">
        <w:rPr>
          <w:sz w:val="22"/>
          <w:szCs w:val="22"/>
        </w:rPr>
        <w:t>jest wymogiem umownym. Jeżeli nie podasz nam swoich danych osobowych nie będziemy mogli podpisać i realizować z Tobą umowy</w:t>
      </w:r>
      <w:r w:rsidR="004D5596">
        <w:rPr>
          <w:sz w:val="22"/>
          <w:szCs w:val="22"/>
        </w:rPr>
        <w:t>;</w:t>
      </w:r>
    </w:p>
    <w:p w14:paraId="6123DB83" w14:textId="77777777" w:rsidR="00043483" w:rsidRPr="00AC657E" w:rsidRDefault="002904A8" w:rsidP="00AC657E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rPr>
          <w:sz w:val="22"/>
          <w:szCs w:val="22"/>
        </w:rPr>
      </w:pPr>
      <w:r w:rsidRPr="00AC657E">
        <w:rPr>
          <w:sz w:val="22"/>
          <w:szCs w:val="22"/>
        </w:rPr>
        <w:t>jest dobrowolne w zakresie zgody, która może być cofnięta w dowolnym momencie</w:t>
      </w:r>
      <w:r w:rsidR="00043483" w:rsidRPr="00AC657E">
        <w:rPr>
          <w:sz w:val="22"/>
          <w:szCs w:val="22"/>
        </w:rPr>
        <w:t>.</w:t>
      </w:r>
    </w:p>
    <w:p w14:paraId="37A92BC6" w14:textId="32BCF92F" w:rsidR="008128DB" w:rsidRPr="00AC657E" w:rsidRDefault="00043483" w:rsidP="00AC657E">
      <w:pPr>
        <w:pStyle w:val="NormalnyWeb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sz w:val="22"/>
          <w:szCs w:val="22"/>
        </w:rPr>
      </w:pPr>
      <w:r w:rsidRPr="00AC657E">
        <w:rPr>
          <w:sz w:val="22"/>
          <w:szCs w:val="22"/>
        </w:rPr>
        <w:t>Przysługuje Ci także skarga do organu nadzorczego - Prezesa Urzędu Ochrony Danych Osobowych, gdy uznasz, iż przetwarzanie Twoich danych osobowych narusza przepisy ogólnego rozporządzenia o ochronie danych osobowych z dnia 27 kwietnia 2016 r.</w:t>
      </w:r>
    </w:p>
    <w:p w14:paraId="70011615" w14:textId="77777777" w:rsidR="008128DB" w:rsidRPr="00AC657E" w:rsidRDefault="00043483" w:rsidP="00AC657E">
      <w:pPr>
        <w:pStyle w:val="NormalnyWeb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sz w:val="22"/>
          <w:szCs w:val="22"/>
        </w:rPr>
      </w:pPr>
      <w:r w:rsidRPr="00AC657E">
        <w:rPr>
          <w:sz w:val="22"/>
          <w:szCs w:val="22"/>
        </w:rPr>
        <w:t>Dane nie podlegają zautomatyzowanemu podejmowaniu decyzji, w tym również w formie profilowania</w:t>
      </w:r>
      <w:r w:rsidR="003601EF" w:rsidRPr="00AC657E">
        <w:rPr>
          <w:sz w:val="22"/>
          <w:szCs w:val="22"/>
        </w:rPr>
        <w:t>.</w:t>
      </w:r>
    </w:p>
    <w:p w14:paraId="74B90495" w14:textId="77777777" w:rsidR="00043483" w:rsidRPr="00AC657E" w:rsidRDefault="00043483" w:rsidP="00AC657E">
      <w:pPr>
        <w:pStyle w:val="NormalnyWeb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sz w:val="22"/>
          <w:szCs w:val="22"/>
        </w:rPr>
      </w:pPr>
      <w:r w:rsidRPr="00AC657E">
        <w:rPr>
          <w:sz w:val="22"/>
          <w:szCs w:val="22"/>
        </w:rPr>
        <w:t>Administrator nie przekazuje danych osobowych do państwa trzeciego lub organizacji międzynarodowych.</w:t>
      </w:r>
    </w:p>
    <w:p w14:paraId="78F1CA20" w14:textId="77777777" w:rsidR="00043483" w:rsidRDefault="00043483" w:rsidP="00AC657E">
      <w:pPr>
        <w:spacing w:after="0" w:line="276" w:lineRule="auto"/>
        <w:rPr>
          <w:rFonts w:ascii="Times New Roman" w:hAnsi="Times New Roman"/>
        </w:rPr>
      </w:pPr>
    </w:p>
    <w:p w14:paraId="6EE43385" w14:textId="77777777" w:rsidR="00AC657E" w:rsidRPr="00AC657E" w:rsidRDefault="00AC657E" w:rsidP="00AC657E">
      <w:pPr>
        <w:spacing w:after="0" w:line="276" w:lineRule="auto"/>
        <w:rPr>
          <w:rFonts w:ascii="Times New Roman" w:hAnsi="Times New Roman"/>
        </w:rPr>
      </w:pPr>
    </w:p>
    <w:p w14:paraId="439965EF" w14:textId="77777777" w:rsidR="00043483" w:rsidRPr="00AC657E" w:rsidRDefault="00043483" w:rsidP="00AC657E">
      <w:pPr>
        <w:spacing w:after="0" w:line="276" w:lineRule="auto"/>
        <w:rPr>
          <w:rFonts w:ascii="Times New Roman" w:hAnsi="Times New Roman"/>
        </w:rPr>
      </w:pPr>
    </w:p>
    <w:p w14:paraId="6EE85BF6" w14:textId="77777777" w:rsidR="00043483" w:rsidRPr="00AC657E" w:rsidRDefault="00043483" w:rsidP="00AC657E">
      <w:pPr>
        <w:spacing w:after="0" w:line="276" w:lineRule="auto"/>
        <w:rPr>
          <w:rFonts w:ascii="Times New Roman" w:hAnsi="Times New Roman"/>
        </w:rPr>
      </w:pPr>
    </w:p>
    <w:p w14:paraId="631CD9E9" w14:textId="77777777" w:rsidR="00386AD8" w:rsidRPr="00AC657E" w:rsidRDefault="00043483" w:rsidP="00AC657E">
      <w:pPr>
        <w:spacing w:after="0" w:line="276" w:lineRule="auto"/>
        <w:rPr>
          <w:rFonts w:ascii="Times New Roman" w:hAnsi="Times New Roman"/>
        </w:rPr>
      </w:pPr>
      <w:r w:rsidRPr="00AC657E">
        <w:rPr>
          <w:rFonts w:ascii="Times New Roman" w:hAnsi="Times New Roman"/>
        </w:rPr>
        <w:tab/>
      </w:r>
      <w:r w:rsidRPr="00AC657E">
        <w:rPr>
          <w:rFonts w:ascii="Times New Roman" w:hAnsi="Times New Roman"/>
        </w:rPr>
        <w:tab/>
      </w:r>
      <w:r w:rsidRPr="00AC657E">
        <w:rPr>
          <w:rFonts w:ascii="Times New Roman" w:hAnsi="Times New Roman"/>
        </w:rPr>
        <w:tab/>
      </w:r>
      <w:r w:rsidRPr="00AC657E">
        <w:rPr>
          <w:rFonts w:ascii="Times New Roman" w:hAnsi="Times New Roman"/>
        </w:rPr>
        <w:tab/>
      </w:r>
      <w:r w:rsidRPr="00AC657E">
        <w:rPr>
          <w:rFonts w:ascii="Times New Roman" w:hAnsi="Times New Roman"/>
        </w:rPr>
        <w:tab/>
      </w:r>
      <w:r w:rsidR="002904A8" w:rsidRPr="00AC657E">
        <w:rPr>
          <w:rFonts w:ascii="Times New Roman" w:hAnsi="Times New Roman"/>
        </w:rPr>
        <w:t xml:space="preserve"> </w:t>
      </w:r>
    </w:p>
    <w:sectPr w:rsidR="00386AD8" w:rsidRPr="00AC657E" w:rsidSect="00AE43E5">
      <w:headerReference w:type="first" r:id="rId8"/>
      <w:pgSz w:w="11906" w:h="16838"/>
      <w:pgMar w:top="1417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AF1D8" w14:textId="77777777" w:rsidR="008B106D" w:rsidRDefault="008B106D" w:rsidP="00AE43E5">
      <w:pPr>
        <w:spacing w:after="0" w:line="240" w:lineRule="auto"/>
      </w:pPr>
      <w:r>
        <w:separator/>
      </w:r>
    </w:p>
  </w:endnote>
  <w:endnote w:type="continuationSeparator" w:id="0">
    <w:p w14:paraId="296D510E" w14:textId="77777777" w:rsidR="008B106D" w:rsidRDefault="008B106D" w:rsidP="00AE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8BBBE" w14:textId="77777777" w:rsidR="008B106D" w:rsidRDefault="008B106D" w:rsidP="00AE43E5">
      <w:pPr>
        <w:spacing w:after="0" w:line="240" w:lineRule="auto"/>
      </w:pPr>
      <w:r>
        <w:separator/>
      </w:r>
    </w:p>
  </w:footnote>
  <w:footnote w:type="continuationSeparator" w:id="0">
    <w:p w14:paraId="5BE4CB34" w14:textId="77777777" w:rsidR="008B106D" w:rsidRDefault="008B106D" w:rsidP="00AE4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364AB" w14:textId="77777777" w:rsidR="00AE43E5" w:rsidRPr="00AE43E5" w:rsidRDefault="00AE43E5" w:rsidP="00AE43E5">
    <w:pPr>
      <w:pStyle w:val="NormalnyWeb"/>
      <w:shd w:val="clear" w:color="auto" w:fill="FFFFFF"/>
      <w:spacing w:before="0" w:beforeAutospacing="0" w:after="0" w:afterAutospacing="0"/>
      <w:jc w:val="center"/>
      <w:rPr>
        <w:color w:val="363636"/>
        <w:sz w:val="20"/>
        <w:szCs w:val="20"/>
      </w:rPr>
    </w:pPr>
    <w:r w:rsidRPr="00AE43E5">
      <w:rPr>
        <w:rStyle w:val="Pogrubienie"/>
        <w:color w:val="363636"/>
        <w:sz w:val="20"/>
        <w:szCs w:val="20"/>
      </w:rPr>
      <w:t>KLAUZULA INFORMACYJNA</w:t>
    </w:r>
    <w:r w:rsidRPr="00AE43E5">
      <w:rPr>
        <w:color w:val="363636"/>
        <w:sz w:val="20"/>
        <w:szCs w:val="20"/>
      </w:rPr>
      <w:br/>
    </w:r>
    <w:r w:rsidR="00830494" w:rsidRPr="00AE43E5">
      <w:rPr>
        <w:rStyle w:val="Pogrubienie"/>
        <w:color w:val="363636"/>
        <w:sz w:val="20"/>
        <w:szCs w:val="20"/>
      </w:rPr>
      <w:t>Zamówie</w:t>
    </w:r>
    <w:r w:rsidR="00830494">
      <w:rPr>
        <w:rStyle w:val="Pogrubienie"/>
        <w:color w:val="363636"/>
        <w:sz w:val="20"/>
        <w:szCs w:val="20"/>
      </w:rPr>
      <w:t>nia</w:t>
    </w:r>
    <w:r w:rsidR="00830494" w:rsidRPr="00AE43E5">
      <w:rPr>
        <w:rStyle w:val="Pogrubienie"/>
        <w:color w:val="363636"/>
        <w:sz w:val="20"/>
        <w:szCs w:val="20"/>
      </w:rPr>
      <w:t xml:space="preserve"> publiczn</w:t>
    </w:r>
    <w:r w:rsidR="00830494">
      <w:rPr>
        <w:rStyle w:val="Pogrubienie"/>
        <w:color w:val="363636"/>
        <w:sz w:val="20"/>
        <w:szCs w:val="20"/>
      </w:rPr>
      <w:t>e</w:t>
    </w:r>
    <w:r w:rsidR="003B5AC2">
      <w:rPr>
        <w:rStyle w:val="Pogrubienie"/>
        <w:color w:val="363636"/>
        <w:sz w:val="20"/>
        <w:szCs w:val="20"/>
      </w:rPr>
      <w:t>,</w:t>
    </w:r>
    <w:r w:rsidR="006B167A">
      <w:rPr>
        <w:rStyle w:val="Pogrubienie"/>
        <w:color w:val="363636"/>
        <w:sz w:val="20"/>
        <w:szCs w:val="20"/>
      </w:rPr>
      <w:t xml:space="preserve"> </w:t>
    </w:r>
    <w:r w:rsidR="006B167A" w:rsidRPr="006B167A">
      <w:rPr>
        <w:rStyle w:val="Pogrubienie"/>
        <w:color w:val="363636"/>
        <w:sz w:val="20"/>
        <w:szCs w:val="20"/>
      </w:rPr>
      <w:t>których wartość jest równa lub przekracza kwotę 130 000 złotych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007C6"/>
    <w:multiLevelType w:val="hybridMultilevel"/>
    <w:tmpl w:val="CD4ED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AEFA7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015A"/>
    <w:multiLevelType w:val="hybridMultilevel"/>
    <w:tmpl w:val="2542B2F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4A82187"/>
    <w:multiLevelType w:val="hybridMultilevel"/>
    <w:tmpl w:val="8D0C6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9037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414D1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E7711"/>
    <w:multiLevelType w:val="hybridMultilevel"/>
    <w:tmpl w:val="9F10AE44"/>
    <w:lvl w:ilvl="0" w:tplc="055E4A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E6DF2"/>
    <w:multiLevelType w:val="hybridMultilevel"/>
    <w:tmpl w:val="4EDCD4F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BBA3A0E"/>
    <w:multiLevelType w:val="hybridMultilevel"/>
    <w:tmpl w:val="B2AAB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945B2"/>
    <w:multiLevelType w:val="hybridMultilevel"/>
    <w:tmpl w:val="20AA9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E164C"/>
    <w:multiLevelType w:val="hybridMultilevel"/>
    <w:tmpl w:val="4DB0ADAC"/>
    <w:lvl w:ilvl="0" w:tplc="929037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418F1"/>
    <w:multiLevelType w:val="hybridMultilevel"/>
    <w:tmpl w:val="08E46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54FB5"/>
    <w:multiLevelType w:val="hybridMultilevel"/>
    <w:tmpl w:val="38E2C99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6C7768B"/>
    <w:multiLevelType w:val="hybridMultilevel"/>
    <w:tmpl w:val="D07EEB04"/>
    <w:lvl w:ilvl="0" w:tplc="675EE2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77768"/>
    <w:multiLevelType w:val="hybridMultilevel"/>
    <w:tmpl w:val="2BC45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F5908"/>
    <w:multiLevelType w:val="hybridMultilevel"/>
    <w:tmpl w:val="993AC51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CEC45E8"/>
    <w:multiLevelType w:val="hybridMultilevel"/>
    <w:tmpl w:val="30E2A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852851">
    <w:abstractNumId w:val="2"/>
  </w:num>
  <w:num w:numId="2" w16cid:durableId="526918379">
    <w:abstractNumId w:val="8"/>
  </w:num>
  <w:num w:numId="3" w16cid:durableId="1330331867">
    <w:abstractNumId w:val="4"/>
  </w:num>
  <w:num w:numId="4" w16cid:durableId="1628703812">
    <w:abstractNumId w:val="13"/>
  </w:num>
  <w:num w:numId="5" w16cid:durableId="1012220774">
    <w:abstractNumId w:val="0"/>
  </w:num>
  <w:num w:numId="6" w16cid:durableId="1814447065">
    <w:abstractNumId w:val="6"/>
  </w:num>
  <w:num w:numId="7" w16cid:durableId="788202894">
    <w:abstractNumId w:val="11"/>
  </w:num>
  <w:num w:numId="8" w16cid:durableId="1216967993">
    <w:abstractNumId w:val="5"/>
  </w:num>
  <w:num w:numId="9" w16cid:durableId="1538423364">
    <w:abstractNumId w:val="9"/>
  </w:num>
  <w:num w:numId="10" w16cid:durableId="1673679305">
    <w:abstractNumId w:val="7"/>
  </w:num>
  <w:num w:numId="11" w16cid:durableId="1067454515">
    <w:abstractNumId w:val="12"/>
  </w:num>
  <w:num w:numId="12" w16cid:durableId="937297900">
    <w:abstractNumId w:val="1"/>
  </w:num>
  <w:num w:numId="13" w16cid:durableId="409428631">
    <w:abstractNumId w:val="10"/>
  </w:num>
  <w:num w:numId="14" w16cid:durableId="2077899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AF"/>
    <w:rsid w:val="00025A4F"/>
    <w:rsid w:val="00043483"/>
    <w:rsid w:val="0008493C"/>
    <w:rsid w:val="000C0588"/>
    <w:rsid w:val="000E2635"/>
    <w:rsid w:val="000F2A75"/>
    <w:rsid w:val="000F67CC"/>
    <w:rsid w:val="00117F28"/>
    <w:rsid w:val="00167B97"/>
    <w:rsid w:val="001D6575"/>
    <w:rsid w:val="0025578F"/>
    <w:rsid w:val="002709B4"/>
    <w:rsid w:val="00277F22"/>
    <w:rsid w:val="002904A8"/>
    <w:rsid w:val="002D25AD"/>
    <w:rsid w:val="003436D0"/>
    <w:rsid w:val="003548E2"/>
    <w:rsid w:val="003601EF"/>
    <w:rsid w:val="00386AD8"/>
    <w:rsid w:val="003B0E10"/>
    <w:rsid w:val="003B5AC2"/>
    <w:rsid w:val="004175B7"/>
    <w:rsid w:val="0045401F"/>
    <w:rsid w:val="00481A03"/>
    <w:rsid w:val="004D5596"/>
    <w:rsid w:val="004E1443"/>
    <w:rsid w:val="00621499"/>
    <w:rsid w:val="00626DA5"/>
    <w:rsid w:val="006B167A"/>
    <w:rsid w:val="006D3FED"/>
    <w:rsid w:val="00703ECB"/>
    <w:rsid w:val="00791D78"/>
    <w:rsid w:val="007B5AF1"/>
    <w:rsid w:val="008128DB"/>
    <w:rsid w:val="00823CC5"/>
    <w:rsid w:val="00827252"/>
    <w:rsid w:val="00830494"/>
    <w:rsid w:val="00843292"/>
    <w:rsid w:val="008B106D"/>
    <w:rsid w:val="008C2482"/>
    <w:rsid w:val="008D5C75"/>
    <w:rsid w:val="009C701F"/>
    <w:rsid w:val="00A47113"/>
    <w:rsid w:val="00A735F7"/>
    <w:rsid w:val="00AA02ED"/>
    <w:rsid w:val="00AC657E"/>
    <w:rsid w:val="00AD7DD5"/>
    <w:rsid w:val="00AE269A"/>
    <w:rsid w:val="00AE43E5"/>
    <w:rsid w:val="00C62833"/>
    <w:rsid w:val="00CB63DE"/>
    <w:rsid w:val="00CC48DC"/>
    <w:rsid w:val="00CE53BE"/>
    <w:rsid w:val="00D14B29"/>
    <w:rsid w:val="00D240BF"/>
    <w:rsid w:val="00D5087E"/>
    <w:rsid w:val="00D63412"/>
    <w:rsid w:val="00D716B5"/>
    <w:rsid w:val="00DA3D9A"/>
    <w:rsid w:val="00DE36E6"/>
    <w:rsid w:val="00E50B8B"/>
    <w:rsid w:val="00E6566F"/>
    <w:rsid w:val="00EA65AF"/>
    <w:rsid w:val="00EC62AB"/>
    <w:rsid w:val="00F36D1F"/>
    <w:rsid w:val="00FB3103"/>
    <w:rsid w:val="00FE77A2"/>
    <w:rsid w:val="00FF3939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6BC406"/>
  <w15:chartTrackingRefBased/>
  <w15:docId w15:val="{0458AC87-B2C4-4662-B741-63405091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26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26DA5"/>
    <w:rPr>
      <w:b/>
      <w:bCs/>
    </w:rPr>
  </w:style>
  <w:style w:type="paragraph" w:customStyle="1" w:styleId="ng-scope">
    <w:name w:val="ng-scope"/>
    <w:basedOn w:val="Normalny"/>
    <w:rsid w:val="00626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26DA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43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43E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E43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43E5"/>
    <w:rPr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DE36E6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1D6575"/>
  </w:style>
  <w:style w:type="character" w:styleId="Odwoaniedokomentarza">
    <w:name w:val="annotation reference"/>
    <w:uiPriority w:val="99"/>
    <w:semiHidden/>
    <w:unhideWhenUsed/>
    <w:rsid w:val="008D5C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5C7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D5C7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C7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D5C75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8493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95085-A99D-4294-88A4-42EF60DB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Bagiński</dc:creator>
  <cp:keywords/>
  <dc:description/>
  <cp:lastModifiedBy>Robert Grzankowski (RenSoft s.c.)</cp:lastModifiedBy>
  <cp:revision>2</cp:revision>
  <dcterms:created xsi:type="dcterms:W3CDTF">2025-06-17T08:24:00Z</dcterms:created>
  <dcterms:modified xsi:type="dcterms:W3CDTF">2025-06-17T08:24:00Z</dcterms:modified>
</cp:coreProperties>
</file>